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8496A" w14:textId="53546E73" w:rsidR="00E10203" w:rsidRDefault="008412C4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09DD0608">
                <wp:simplePos x="0" y="0"/>
                <wp:positionH relativeFrom="page">
                  <wp:posOffset>4674359</wp:posOffset>
                </wp:positionH>
                <wp:positionV relativeFrom="page">
                  <wp:posOffset>2265528</wp:posOffset>
                </wp:positionV>
                <wp:extent cx="2415644" cy="274320"/>
                <wp:effectExtent l="0" t="0" r="381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644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6FFC054F" w:rsidR="00CA1CFD" w:rsidRPr="00482A25" w:rsidRDefault="008412C4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8412C4">
                              <w:rPr>
                                <w:szCs w:val="28"/>
                                <w:lang w:val="ru-RU"/>
                              </w:rPr>
                              <w:t>СЭД-2023-299-01-01-05.С-288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05pt;margin-top:178.4pt;width:190.2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VdrwIAAKk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" filled="f" stroked="f">
                <v:textbox inset="0,0,0,0">
                  <w:txbxContent>
                    <w:p w14:paraId="4289A44E" w14:textId="6FFC054F" w:rsidR="00CA1CFD" w:rsidRPr="00482A25" w:rsidRDefault="008412C4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8412C4">
                        <w:rPr>
                          <w:szCs w:val="28"/>
                          <w:lang w:val="ru-RU"/>
                        </w:rPr>
                        <w:t>СЭД-2023-299-01-01-05.С-288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10203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2AFBB43C">
                <wp:simplePos x="0" y="0"/>
                <wp:positionH relativeFrom="page">
                  <wp:posOffset>930303</wp:posOffset>
                </wp:positionH>
                <wp:positionV relativeFrom="page">
                  <wp:posOffset>2918129</wp:posOffset>
                </wp:positionV>
                <wp:extent cx="2655735" cy="2313829"/>
                <wp:effectExtent l="0" t="0" r="11430" b="1079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735" cy="23138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21680" w14:textId="78B3119F" w:rsidR="0092203B" w:rsidRDefault="0092203B" w:rsidP="002F4DFC">
                            <w:pPr>
                              <w:pStyle w:val="a5"/>
                              <w:spacing w:after="0"/>
                            </w:pPr>
                            <w:r>
                              <w:t>О внесении изменени</w:t>
                            </w:r>
                            <w:r w:rsidR="00800A44">
                              <w:t>я</w:t>
                            </w:r>
                            <w:r>
                              <w:t xml:space="preserve"> </w:t>
                            </w:r>
                          </w:p>
                          <w:p w14:paraId="08B7FBDF" w14:textId="77777777" w:rsidR="00800A44" w:rsidRDefault="0092203B" w:rsidP="008D7BB7">
                            <w:pPr>
                              <w:pStyle w:val="a5"/>
                              <w:spacing w:after="0"/>
                            </w:pPr>
                            <w:r>
                              <w:t xml:space="preserve">в </w:t>
                            </w:r>
                            <w:r w:rsidR="008D7BB7">
                              <w:t xml:space="preserve">состав </w:t>
                            </w:r>
                            <w:r w:rsidR="008D7BB7" w:rsidRPr="008D7BB7">
                              <w:t xml:space="preserve">согласительной комиссии по согласованию местоположения границ земельных участков </w:t>
                            </w:r>
                          </w:p>
                          <w:p w14:paraId="479B691D" w14:textId="77777777" w:rsidR="00800A44" w:rsidRDefault="008D7BB7" w:rsidP="008D7BB7">
                            <w:pPr>
                              <w:pStyle w:val="a5"/>
                              <w:spacing w:after="0"/>
                            </w:pPr>
                            <w:r w:rsidRPr="008D7BB7">
                              <w:t xml:space="preserve">при выполнении комплексных кадастровых работ </w:t>
                            </w:r>
                          </w:p>
                          <w:p w14:paraId="7A8754FE" w14:textId="0061F745" w:rsidR="00800A44" w:rsidRDefault="008D7BB7" w:rsidP="008D7BB7">
                            <w:pPr>
                              <w:pStyle w:val="a5"/>
                              <w:spacing w:after="0"/>
                            </w:pPr>
                            <w:r w:rsidRPr="008D7BB7">
                              <w:t>на территории Пермского муниципального округа Пермского края</w:t>
                            </w:r>
                            <w:r w:rsidR="00800A44">
                              <w:t xml:space="preserve">, </w:t>
                            </w:r>
                            <w:r w:rsidR="00394E8F">
                              <w:t>утвержденный</w:t>
                            </w:r>
                            <w:r w:rsidR="00394E8F" w:rsidRPr="00394E8F">
                              <w:t xml:space="preserve"> </w:t>
                            </w:r>
                            <w:r w:rsidR="00800A44">
                              <w:t xml:space="preserve">постановлением </w:t>
                            </w:r>
                            <w:r w:rsidR="00394E8F">
                              <w:t>администрации Пермского муниципального округа Пермского кр</w:t>
                            </w:r>
                            <w:r w:rsidR="00825A50">
                              <w:t>а</w:t>
                            </w:r>
                            <w:r w:rsidR="00394E8F">
                              <w:t xml:space="preserve">я </w:t>
                            </w:r>
                          </w:p>
                          <w:p w14:paraId="5B1FD4C1" w14:textId="77777777" w:rsidR="00800A44" w:rsidRDefault="00394E8F" w:rsidP="008D7BB7">
                            <w:pPr>
                              <w:pStyle w:val="a5"/>
                              <w:spacing w:after="0"/>
                            </w:pPr>
                            <w:r>
                              <w:t xml:space="preserve">от 25 января 2023 г. </w:t>
                            </w:r>
                          </w:p>
                          <w:p w14:paraId="6094A5FC" w14:textId="6F31DAA9" w:rsidR="00950886" w:rsidRPr="00E10203" w:rsidRDefault="00394E8F" w:rsidP="008D7BB7">
                            <w:pPr>
                              <w:pStyle w:val="a5"/>
                              <w:spacing w:after="0"/>
                            </w:pPr>
                            <w:r>
                              <w:t xml:space="preserve">№ СЭД-2023-299-01-01-05.С-40 </w:t>
                            </w:r>
                          </w:p>
                          <w:p w14:paraId="1307AF0B" w14:textId="40D19E30" w:rsidR="00CA1CFD" w:rsidRDefault="00CA1CFD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A8811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25pt;margin-top:229.75pt;width:209.1pt;height:182.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" filled="f" stroked="f">
                <v:textbox inset="0,0,0,0">
                  <w:txbxContent>
                    <w:p w14:paraId="41921680" w14:textId="78B3119F" w:rsidR="0092203B" w:rsidRDefault="0092203B" w:rsidP="002F4DFC">
                      <w:pPr>
                        <w:pStyle w:val="a5"/>
                        <w:spacing w:after="0"/>
                      </w:pPr>
                      <w:r>
                        <w:t>О внесении изменени</w:t>
                      </w:r>
                      <w:r w:rsidR="00800A44">
                        <w:t>я</w:t>
                      </w:r>
                      <w:r>
                        <w:t xml:space="preserve"> </w:t>
                      </w:r>
                    </w:p>
                    <w:p w14:paraId="08B7FBDF" w14:textId="77777777" w:rsidR="00800A44" w:rsidRDefault="0092203B" w:rsidP="008D7BB7">
                      <w:pPr>
                        <w:pStyle w:val="a5"/>
                        <w:spacing w:after="0"/>
                      </w:pPr>
                      <w:r>
                        <w:t xml:space="preserve">в </w:t>
                      </w:r>
                      <w:r w:rsidR="008D7BB7">
                        <w:t xml:space="preserve">состав </w:t>
                      </w:r>
                      <w:r w:rsidR="008D7BB7" w:rsidRPr="008D7BB7">
                        <w:t xml:space="preserve">согласительной комиссии по согласованию местоположения границ земельных участков </w:t>
                      </w:r>
                    </w:p>
                    <w:p w14:paraId="479B691D" w14:textId="77777777" w:rsidR="00800A44" w:rsidRDefault="008D7BB7" w:rsidP="008D7BB7">
                      <w:pPr>
                        <w:pStyle w:val="a5"/>
                        <w:spacing w:after="0"/>
                      </w:pPr>
                      <w:r w:rsidRPr="008D7BB7">
                        <w:t xml:space="preserve">при выполнении комплексных кадастровых работ </w:t>
                      </w:r>
                    </w:p>
                    <w:p w14:paraId="7A8754FE" w14:textId="0061F745" w:rsidR="00800A44" w:rsidRDefault="008D7BB7" w:rsidP="008D7BB7">
                      <w:pPr>
                        <w:pStyle w:val="a5"/>
                        <w:spacing w:after="0"/>
                      </w:pPr>
                      <w:r w:rsidRPr="008D7BB7">
                        <w:t>на территории Пермского муниципального округа Пермского края</w:t>
                      </w:r>
                      <w:r w:rsidR="00800A44">
                        <w:t xml:space="preserve">, </w:t>
                      </w:r>
                      <w:r w:rsidR="00394E8F">
                        <w:t>утвержденный</w:t>
                      </w:r>
                      <w:r w:rsidR="00394E8F" w:rsidRPr="00394E8F">
                        <w:t xml:space="preserve"> </w:t>
                      </w:r>
                      <w:r w:rsidR="00800A44">
                        <w:t xml:space="preserve">постановлением </w:t>
                      </w:r>
                      <w:r w:rsidR="00394E8F">
                        <w:t>администрации Пермского муниципального округа Пермского кр</w:t>
                      </w:r>
                      <w:r w:rsidR="00825A50">
                        <w:t>а</w:t>
                      </w:r>
                      <w:r w:rsidR="00394E8F">
                        <w:t xml:space="preserve">я </w:t>
                      </w:r>
                    </w:p>
                    <w:p w14:paraId="5B1FD4C1" w14:textId="77777777" w:rsidR="00800A44" w:rsidRDefault="00394E8F" w:rsidP="008D7BB7">
                      <w:pPr>
                        <w:pStyle w:val="a5"/>
                        <w:spacing w:after="0"/>
                      </w:pPr>
                      <w:r>
                        <w:t xml:space="preserve">от 25 января 2023 г. </w:t>
                      </w:r>
                    </w:p>
                    <w:p w14:paraId="6094A5FC" w14:textId="6F31DAA9" w:rsidR="00950886" w:rsidRPr="00E10203" w:rsidRDefault="00394E8F" w:rsidP="008D7BB7">
                      <w:pPr>
                        <w:pStyle w:val="a5"/>
                        <w:spacing w:after="0"/>
                      </w:pPr>
                      <w:r>
                        <w:t xml:space="preserve">№ СЭД-2023-299-01-01-05.С-40 </w:t>
                      </w:r>
                    </w:p>
                    <w:p w14:paraId="1307AF0B" w14:textId="40D19E30" w:rsidR="00CA1CFD" w:rsidRDefault="00CA1CFD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DBF6256" w14:textId="77777777" w:rsidR="002F4DFC" w:rsidRDefault="002F4DFC" w:rsidP="003D2FC4">
      <w:pPr>
        <w:pStyle w:val="a5"/>
        <w:spacing w:before="960" w:after="0" w:line="360" w:lineRule="exact"/>
        <w:ind w:firstLine="720"/>
        <w:jc w:val="both"/>
        <w:rPr>
          <w:b w:val="0"/>
          <w:szCs w:val="28"/>
        </w:rPr>
      </w:pPr>
    </w:p>
    <w:p w14:paraId="3F93BA3C" w14:textId="77777777" w:rsidR="002F4DFC" w:rsidRDefault="002F4DFC" w:rsidP="002F4DFC">
      <w:pPr>
        <w:pStyle w:val="a5"/>
        <w:spacing w:after="0" w:line="480" w:lineRule="exact"/>
        <w:ind w:firstLine="720"/>
        <w:jc w:val="both"/>
        <w:rPr>
          <w:b w:val="0"/>
          <w:szCs w:val="28"/>
        </w:rPr>
      </w:pPr>
    </w:p>
    <w:p w14:paraId="25B8C346" w14:textId="77777777" w:rsidR="0092203B" w:rsidRDefault="0092203B" w:rsidP="002F4DFC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4D347EE8" w14:textId="77777777" w:rsidR="0092203B" w:rsidRDefault="0092203B" w:rsidP="00800A44">
      <w:pPr>
        <w:pStyle w:val="a5"/>
        <w:spacing w:after="0" w:line="480" w:lineRule="exact"/>
        <w:ind w:firstLine="720"/>
        <w:jc w:val="both"/>
        <w:rPr>
          <w:b w:val="0"/>
          <w:szCs w:val="28"/>
        </w:rPr>
      </w:pPr>
    </w:p>
    <w:p w14:paraId="10351DFE" w14:textId="7BFA7B2D" w:rsidR="003D2FC4" w:rsidRDefault="00E10203" w:rsidP="007E1DFC">
      <w:pPr>
        <w:pStyle w:val="a5"/>
        <w:spacing w:after="0" w:line="350" w:lineRule="exact"/>
        <w:ind w:firstLine="720"/>
        <w:jc w:val="both"/>
        <w:rPr>
          <w:b w:val="0"/>
          <w:szCs w:val="28"/>
        </w:rPr>
      </w:pPr>
      <w:r w:rsidRPr="00E10203">
        <w:rPr>
          <w:b w:val="0"/>
          <w:szCs w:val="28"/>
        </w:rPr>
        <w:t xml:space="preserve">В соответствии с </w: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7F3D0937" w:rsidR="00CA1CFD" w:rsidRPr="00482A25" w:rsidRDefault="008412C4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27.04.2023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7F3D0937" w:rsidR="00CA1CFD" w:rsidRPr="00482A25" w:rsidRDefault="008412C4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27.04.2023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FC4" w:rsidRPr="003D2FC4">
        <w:rPr>
          <w:b w:val="0"/>
          <w:szCs w:val="28"/>
        </w:rPr>
        <w:t>пунктом 6 части 2 статьи</w:t>
      </w:r>
      <w:r w:rsidR="00825A50">
        <w:rPr>
          <w:b w:val="0"/>
          <w:szCs w:val="28"/>
        </w:rPr>
        <w:t xml:space="preserve"> </w:t>
      </w:r>
      <w:r w:rsidR="003D2FC4" w:rsidRPr="003D2FC4">
        <w:rPr>
          <w:b w:val="0"/>
          <w:szCs w:val="28"/>
        </w:rPr>
        <w:t>30 Устава Пермского муниципального округа Пермского края</w:t>
      </w:r>
      <w:r>
        <w:rPr>
          <w:b w:val="0"/>
          <w:szCs w:val="28"/>
        </w:rPr>
        <w:t xml:space="preserve">, </w:t>
      </w:r>
      <w:r w:rsidR="00394E8F">
        <w:rPr>
          <w:b w:val="0"/>
          <w:szCs w:val="28"/>
        </w:rPr>
        <w:t>в связи с изменением кадрового состава комитета имущественных отношений администрации Пермского муниципального округа Пермского края</w:t>
      </w:r>
    </w:p>
    <w:p w14:paraId="167A838B" w14:textId="0AF48AFC" w:rsidR="001B5356" w:rsidRPr="003D2FC4" w:rsidRDefault="000B798A" w:rsidP="007E1DFC">
      <w:pPr>
        <w:pStyle w:val="a5"/>
        <w:spacing w:after="0" w:line="350" w:lineRule="exact"/>
        <w:ind w:firstLine="720"/>
        <w:jc w:val="both"/>
        <w:rPr>
          <w:b w:val="0"/>
          <w:szCs w:val="28"/>
        </w:rPr>
      </w:pPr>
      <w:r w:rsidRPr="003D2FC4">
        <w:rPr>
          <w:b w:val="0"/>
          <w:szCs w:val="28"/>
        </w:rPr>
        <w:t xml:space="preserve">администрация Пермского муниципального округа </w:t>
      </w:r>
      <w:r w:rsidR="0092203B">
        <w:rPr>
          <w:b w:val="0"/>
          <w:szCs w:val="28"/>
        </w:rPr>
        <w:t xml:space="preserve">Пермского края </w:t>
      </w:r>
      <w:r w:rsidRPr="003D2FC4">
        <w:rPr>
          <w:b w:val="0"/>
          <w:szCs w:val="28"/>
        </w:rPr>
        <w:t>ПОСТАНОВЛЯЕТ:</w:t>
      </w:r>
    </w:p>
    <w:p w14:paraId="01D352F7" w14:textId="09A7AB44" w:rsidR="00950886" w:rsidRDefault="000B798A" w:rsidP="007E1DFC">
      <w:pPr>
        <w:pStyle w:val="a6"/>
        <w:spacing w:after="0" w:line="35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F4DFC">
        <w:rPr>
          <w:sz w:val="28"/>
          <w:szCs w:val="28"/>
        </w:rPr>
        <w:t>  </w:t>
      </w:r>
      <w:r w:rsidR="00950886" w:rsidRPr="00950886">
        <w:rPr>
          <w:sz w:val="28"/>
          <w:szCs w:val="28"/>
        </w:rPr>
        <w:t xml:space="preserve">Внести в </w:t>
      </w:r>
      <w:r w:rsidR="008D7BB7" w:rsidRPr="008D7BB7">
        <w:rPr>
          <w:sz w:val="28"/>
          <w:szCs w:val="28"/>
        </w:rPr>
        <w:t>состав согласительной комиссии по согласованию местоположения границ земельных участков при выполнении комплексных кадастровых работ на территории Пермского муниципального округа Пермского края</w:t>
      </w:r>
      <w:r w:rsidR="00394E8F">
        <w:rPr>
          <w:sz w:val="28"/>
          <w:szCs w:val="28"/>
        </w:rPr>
        <w:t xml:space="preserve">, </w:t>
      </w:r>
      <w:r w:rsidR="00394E8F" w:rsidRPr="00394E8F">
        <w:rPr>
          <w:sz w:val="28"/>
          <w:szCs w:val="28"/>
        </w:rPr>
        <w:t>утвержденн</w:t>
      </w:r>
      <w:r w:rsidR="00394E8F">
        <w:rPr>
          <w:sz w:val="28"/>
          <w:szCs w:val="28"/>
        </w:rPr>
        <w:t>ы</w:t>
      </w:r>
      <w:r w:rsidR="00394E8F" w:rsidRPr="00394E8F">
        <w:rPr>
          <w:sz w:val="28"/>
          <w:szCs w:val="28"/>
        </w:rPr>
        <w:t>й постановлением администрации Пермского муниципального округа Пермского кр</w:t>
      </w:r>
      <w:r w:rsidR="00825A50">
        <w:rPr>
          <w:sz w:val="28"/>
          <w:szCs w:val="28"/>
        </w:rPr>
        <w:t>а</w:t>
      </w:r>
      <w:r w:rsidR="00394E8F" w:rsidRPr="00394E8F">
        <w:rPr>
          <w:sz w:val="28"/>
          <w:szCs w:val="28"/>
        </w:rPr>
        <w:t>я от 25 января 2023 г. № СЭД-2023-299-01-01-05.С-40</w:t>
      </w:r>
      <w:r w:rsidR="00950886" w:rsidRPr="00950886">
        <w:rPr>
          <w:sz w:val="28"/>
          <w:szCs w:val="28"/>
        </w:rPr>
        <w:t xml:space="preserve">, </w:t>
      </w:r>
      <w:r w:rsidR="008D7BB7">
        <w:rPr>
          <w:sz w:val="28"/>
          <w:szCs w:val="28"/>
        </w:rPr>
        <w:t>следующ</w:t>
      </w:r>
      <w:r w:rsidR="00394E8F">
        <w:rPr>
          <w:sz w:val="28"/>
          <w:szCs w:val="28"/>
        </w:rPr>
        <w:t>е</w:t>
      </w:r>
      <w:r w:rsidR="008D7BB7">
        <w:rPr>
          <w:sz w:val="28"/>
          <w:szCs w:val="28"/>
        </w:rPr>
        <w:t xml:space="preserve">е </w:t>
      </w:r>
      <w:r w:rsidR="00950886" w:rsidRPr="00950886">
        <w:rPr>
          <w:sz w:val="28"/>
          <w:szCs w:val="28"/>
        </w:rPr>
        <w:t>изменени</w:t>
      </w:r>
      <w:r w:rsidR="00394E8F">
        <w:rPr>
          <w:sz w:val="28"/>
          <w:szCs w:val="28"/>
        </w:rPr>
        <w:t>е</w:t>
      </w:r>
      <w:r w:rsidR="008D7BB7">
        <w:rPr>
          <w:sz w:val="28"/>
          <w:szCs w:val="28"/>
        </w:rPr>
        <w:t>:</w:t>
      </w:r>
    </w:p>
    <w:p w14:paraId="3DB7022A" w14:textId="22E2D1EF" w:rsidR="00394E8F" w:rsidRDefault="00800A44" w:rsidP="007E1DFC">
      <w:pPr>
        <w:pStyle w:val="a6"/>
        <w:spacing w:after="0" w:line="35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94E8F">
        <w:rPr>
          <w:sz w:val="28"/>
          <w:szCs w:val="28"/>
        </w:rPr>
        <w:t>озицию: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09"/>
        <w:gridCol w:w="6769"/>
      </w:tblGrid>
      <w:tr w:rsidR="007E1DFC" w14:paraId="0A4D9073" w14:textId="77777777" w:rsidTr="007E1DFC">
        <w:tc>
          <w:tcPr>
            <w:tcW w:w="2376" w:type="dxa"/>
          </w:tcPr>
          <w:p w14:paraId="6AF11929" w14:textId="66090884" w:rsidR="007E1DFC" w:rsidRDefault="007E1DFC" w:rsidP="007E1DFC">
            <w:pPr>
              <w:pStyle w:val="a6"/>
              <w:spacing w:after="0" w:line="35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Ракицкий</w:t>
            </w:r>
            <w:proofErr w:type="spellEnd"/>
            <w:r>
              <w:rPr>
                <w:sz w:val="28"/>
                <w:szCs w:val="28"/>
              </w:rPr>
              <w:t xml:space="preserve"> Дмитрий Владимирович</w:t>
            </w:r>
          </w:p>
        </w:tc>
        <w:tc>
          <w:tcPr>
            <w:tcW w:w="709" w:type="dxa"/>
          </w:tcPr>
          <w:p w14:paraId="3E5F24E4" w14:textId="24F6B3DD" w:rsidR="007E1DFC" w:rsidRDefault="007E1DFC" w:rsidP="007E1DFC">
            <w:pPr>
              <w:pStyle w:val="a6"/>
              <w:spacing w:after="0" w:line="3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69" w:type="dxa"/>
          </w:tcPr>
          <w:p w14:paraId="6317275A" w14:textId="094626AA" w:rsidR="007E1DFC" w:rsidRDefault="007E1DFC" w:rsidP="007E1DFC">
            <w:pPr>
              <w:pStyle w:val="a6"/>
              <w:spacing w:after="0" w:line="3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394E8F">
              <w:rPr>
                <w:sz w:val="28"/>
                <w:szCs w:val="28"/>
              </w:rPr>
              <w:t>комитета имущественных отношений администрации Пермского муниципального округа Пермского края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3FDD318A" w14:textId="77777777" w:rsidR="00394E8F" w:rsidRDefault="00394E8F" w:rsidP="007E1DFC">
      <w:pPr>
        <w:pStyle w:val="a6"/>
        <w:spacing w:after="0" w:line="35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09"/>
        <w:gridCol w:w="6769"/>
      </w:tblGrid>
      <w:tr w:rsidR="007E1DFC" w14:paraId="0CFBADF3" w14:textId="77777777" w:rsidTr="007E1DFC">
        <w:tc>
          <w:tcPr>
            <w:tcW w:w="2376" w:type="dxa"/>
          </w:tcPr>
          <w:p w14:paraId="72971CA0" w14:textId="5DB1DB78" w:rsidR="007E1DFC" w:rsidRDefault="007E1DFC" w:rsidP="007E1DFC">
            <w:pPr>
              <w:pStyle w:val="a6"/>
              <w:spacing w:after="0" w:line="35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«Демидова Елена Александровна</w:t>
            </w:r>
          </w:p>
        </w:tc>
        <w:tc>
          <w:tcPr>
            <w:tcW w:w="709" w:type="dxa"/>
          </w:tcPr>
          <w:p w14:paraId="2A3222BB" w14:textId="77777777" w:rsidR="007E1DFC" w:rsidRDefault="007E1DFC" w:rsidP="007E1DFC">
            <w:pPr>
              <w:pStyle w:val="a6"/>
              <w:spacing w:after="0" w:line="3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69" w:type="dxa"/>
          </w:tcPr>
          <w:p w14:paraId="606B3C78" w14:textId="16D5907E" w:rsidR="007E1DFC" w:rsidRDefault="007E1DFC" w:rsidP="007E1DFC">
            <w:pPr>
              <w:pStyle w:val="a6"/>
              <w:spacing w:after="0" w:line="3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394E8F">
              <w:rPr>
                <w:sz w:val="28"/>
                <w:szCs w:val="28"/>
              </w:rPr>
              <w:t>комитета имущественных отношений администрации Пермского муниципального округа Пермского края</w:t>
            </w:r>
            <w:r>
              <w:rPr>
                <w:sz w:val="28"/>
                <w:szCs w:val="28"/>
              </w:rPr>
              <w:t>».</w:t>
            </w:r>
          </w:p>
        </w:tc>
      </w:tr>
    </w:tbl>
    <w:p w14:paraId="56138A6B" w14:textId="77777777" w:rsidR="007E1DFC" w:rsidRDefault="007E1DFC" w:rsidP="007E1DFC">
      <w:pPr>
        <w:pStyle w:val="a6"/>
        <w:spacing w:after="0" w:line="350" w:lineRule="exact"/>
        <w:ind w:firstLine="720"/>
        <w:jc w:val="both"/>
        <w:rPr>
          <w:sz w:val="28"/>
          <w:szCs w:val="28"/>
        </w:rPr>
      </w:pPr>
    </w:p>
    <w:p w14:paraId="3C45590C" w14:textId="6ADD24F0" w:rsidR="000B798A" w:rsidRPr="00950886" w:rsidRDefault="003D2FC4" w:rsidP="007E1DFC">
      <w:pPr>
        <w:pStyle w:val="a5"/>
        <w:spacing w:after="0" w:line="350" w:lineRule="exact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2.</w:t>
      </w:r>
      <w:r w:rsidR="002F4DFC">
        <w:rPr>
          <w:b w:val="0"/>
          <w:szCs w:val="28"/>
        </w:rPr>
        <w:t>  </w:t>
      </w:r>
      <w:r w:rsidR="00394260" w:rsidRPr="00950886">
        <w:rPr>
          <w:b w:val="0"/>
          <w:szCs w:val="28"/>
        </w:rPr>
        <w:t>Опубликовать (обнародовать) настоящее постановление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</w:t>
      </w:r>
      <w:r w:rsidR="000B798A" w:rsidRPr="00950886">
        <w:rPr>
          <w:b w:val="0"/>
          <w:szCs w:val="28"/>
        </w:rPr>
        <w:t xml:space="preserve"> </w:t>
      </w:r>
    </w:p>
    <w:p w14:paraId="07F37383" w14:textId="544388D3" w:rsidR="000B798A" w:rsidRPr="000B798A" w:rsidRDefault="00950886" w:rsidP="007E1DFC">
      <w:pPr>
        <w:pStyle w:val="a6"/>
        <w:spacing w:after="0" w:line="35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798A" w:rsidRPr="000B798A">
        <w:rPr>
          <w:sz w:val="28"/>
          <w:szCs w:val="28"/>
        </w:rPr>
        <w:t>.</w:t>
      </w:r>
      <w:r w:rsidR="002F4DFC">
        <w:rPr>
          <w:sz w:val="28"/>
          <w:szCs w:val="28"/>
        </w:rPr>
        <w:t>  </w:t>
      </w:r>
      <w:r w:rsidR="000B798A" w:rsidRPr="000B798A">
        <w:rPr>
          <w:sz w:val="28"/>
          <w:szCs w:val="28"/>
        </w:rPr>
        <w:t>Постановление вступает в силу со дня его официального опубликования</w:t>
      </w:r>
      <w:r w:rsidR="00EC3036" w:rsidRPr="00EC3036">
        <w:t xml:space="preserve"> </w:t>
      </w:r>
      <w:r w:rsidR="00EC3036" w:rsidRPr="00EC3036">
        <w:rPr>
          <w:sz w:val="28"/>
          <w:szCs w:val="28"/>
        </w:rPr>
        <w:t xml:space="preserve">и распространяется на правоотношения, возникшие с </w:t>
      </w:r>
      <w:r>
        <w:rPr>
          <w:sz w:val="28"/>
          <w:szCs w:val="28"/>
        </w:rPr>
        <w:t>12</w:t>
      </w:r>
      <w:r w:rsidR="00EC3036" w:rsidRPr="00EC3036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EC3036" w:rsidRPr="00EC3036">
        <w:rPr>
          <w:sz w:val="28"/>
          <w:szCs w:val="28"/>
        </w:rPr>
        <w:t xml:space="preserve"> 2023 г.</w:t>
      </w:r>
    </w:p>
    <w:p w14:paraId="3448111C" w14:textId="1B873579" w:rsidR="00A444DD" w:rsidRDefault="009D1334" w:rsidP="002F4DFC">
      <w:pPr>
        <w:pStyle w:val="a6"/>
        <w:spacing w:after="0" w:line="1440" w:lineRule="exact"/>
        <w:jc w:val="both"/>
        <w:rPr>
          <w:sz w:val="28"/>
          <w:szCs w:val="28"/>
        </w:rPr>
      </w:pPr>
      <w:r w:rsidRPr="009D1334">
        <w:rPr>
          <w:sz w:val="28"/>
          <w:szCs w:val="28"/>
        </w:rPr>
        <w:t>Глава муниципального округа</w:t>
      </w:r>
      <w:r w:rsidR="00394260">
        <w:rPr>
          <w:sz w:val="28"/>
          <w:szCs w:val="28"/>
        </w:rPr>
        <w:t xml:space="preserve">                         </w:t>
      </w:r>
      <w:r w:rsidR="002F4DFC">
        <w:rPr>
          <w:sz w:val="28"/>
          <w:szCs w:val="28"/>
        </w:rPr>
        <w:tab/>
      </w:r>
      <w:r w:rsidR="002F4DFC">
        <w:rPr>
          <w:sz w:val="28"/>
          <w:szCs w:val="28"/>
        </w:rPr>
        <w:tab/>
      </w:r>
      <w:r w:rsidR="002F4DFC">
        <w:rPr>
          <w:sz w:val="28"/>
          <w:szCs w:val="28"/>
        </w:rPr>
        <w:tab/>
      </w:r>
      <w:r w:rsidR="002F4DFC">
        <w:rPr>
          <w:sz w:val="28"/>
          <w:szCs w:val="28"/>
        </w:rPr>
        <w:tab/>
        <w:t xml:space="preserve">    </w:t>
      </w:r>
      <w:r w:rsidRPr="009D1334">
        <w:rPr>
          <w:sz w:val="28"/>
          <w:szCs w:val="28"/>
        </w:rPr>
        <w:t>В.Ю. Цветов</w:t>
      </w:r>
    </w:p>
    <w:p w14:paraId="3EF30CB3" w14:textId="77777777" w:rsidR="00683258" w:rsidRDefault="00EC784E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14:paraId="414229DC" w14:textId="77777777" w:rsidR="00683258" w:rsidRDefault="00683258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3AB6A69F" w14:textId="77777777" w:rsidR="00683258" w:rsidRDefault="00683258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14:paraId="5A60A5AF" w14:textId="77777777" w:rsidR="00683258" w:rsidRDefault="00683258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6BDFC210" w14:textId="77777777" w:rsidR="00683258" w:rsidRDefault="00683258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0C13C60F" w14:textId="77777777" w:rsidR="00683258" w:rsidRDefault="00683258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6A9F43BA" w14:textId="77777777" w:rsidR="00683258" w:rsidRDefault="00683258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0919CA72" w14:textId="77777777" w:rsidR="00683258" w:rsidRDefault="00683258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60A0D4A5" w14:textId="77777777" w:rsidR="00683258" w:rsidRDefault="00683258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4BB6A14C" w14:textId="77777777" w:rsidR="00683258" w:rsidRDefault="00683258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05D1D086" w14:textId="77777777" w:rsidR="00683258" w:rsidRDefault="00683258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387471FF" w14:textId="77777777" w:rsidR="00683258" w:rsidRDefault="00683258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48BB4F81" w14:textId="77777777" w:rsidR="00683258" w:rsidRDefault="00683258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08C0C690" w14:textId="77777777" w:rsidR="00683258" w:rsidRDefault="00683258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0E1D2EC8" w14:textId="77777777" w:rsidR="00683258" w:rsidRDefault="00683258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56A50BCB" w14:textId="77777777" w:rsidR="00683258" w:rsidRDefault="00683258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20924A46" w14:textId="77777777" w:rsidR="00683258" w:rsidRDefault="00683258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79C3522E" w14:textId="77777777" w:rsidR="00683258" w:rsidRDefault="00683258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2AF6A2AE" w14:textId="77777777" w:rsidR="00683258" w:rsidRDefault="00683258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5C6AEA34" w14:textId="77777777" w:rsidR="00683258" w:rsidRDefault="00683258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1ADCE0A0" w14:textId="272462D8" w:rsidR="00683258" w:rsidRDefault="00683258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39F0B277" w14:textId="1E6E7C56" w:rsidR="00950886" w:rsidRDefault="00950886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0FA4BD2C" w14:textId="0B7AD190" w:rsidR="00950886" w:rsidRDefault="00950886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01C64594" w14:textId="2A16B23D" w:rsidR="00950886" w:rsidRDefault="00950886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43C089E1" w14:textId="7DB3DF98" w:rsidR="00950886" w:rsidRDefault="00950886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7895CC5E" w14:textId="5CC3AF53" w:rsidR="00950886" w:rsidRDefault="00950886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5A29F62A" w14:textId="56E1D7BC" w:rsidR="00950886" w:rsidRDefault="00950886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311E3CB6" w14:textId="76F9B5B6" w:rsidR="00950886" w:rsidRDefault="00950886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64BCF5EF" w14:textId="432FCB35" w:rsidR="00950886" w:rsidRDefault="00950886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1B938DD8" w14:textId="10EE80FB" w:rsidR="00950886" w:rsidRDefault="00950886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28D6DAB4" w14:textId="6D21E631" w:rsidR="00950886" w:rsidRDefault="00950886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4888D8D1" w14:textId="5E66E0AB" w:rsidR="00950886" w:rsidRDefault="00950886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2BC5F084" w14:textId="1690CA85" w:rsidR="00950886" w:rsidRDefault="00950886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4BB61699" w14:textId="77777777" w:rsidR="00950886" w:rsidRDefault="00950886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095BE2DE" w14:textId="77777777" w:rsidR="00DC5812" w:rsidRDefault="00DC5812" w:rsidP="002F4DFC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14:paraId="0721B976" w14:textId="77777777" w:rsidR="00110E46" w:rsidRDefault="00110E46" w:rsidP="002F4DFC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sectPr w:rsidR="00110E46" w:rsidSect="00800A44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623CA" w14:textId="77777777" w:rsidR="00424BD0" w:rsidRDefault="00424BD0">
      <w:r>
        <w:separator/>
      </w:r>
    </w:p>
  </w:endnote>
  <w:endnote w:type="continuationSeparator" w:id="0">
    <w:p w14:paraId="408A26E8" w14:textId="77777777" w:rsidR="00424BD0" w:rsidRDefault="0042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83B4D0" w14:textId="77777777" w:rsidR="00424BD0" w:rsidRDefault="00424BD0">
      <w:r>
        <w:separator/>
      </w:r>
    </w:p>
  </w:footnote>
  <w:footnote w:type="continuationSeparator" w:id="0">
    <w:p w14:paraId="7AE3229C" w14:textId="77777777" w:rsidR="00424BD0" w:rsidRDefault="00424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07D8C0FB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412C4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530D2"/>
    <w:multiLevelType w:val="hybridMultilevel"/>
    <w:tmpl w:val="61267322"/>
    <w:lvl w:ilvl="0" w:tplc="0F3A71DA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43FA3"/>
    <w:rsid w:val="000448DD"/>
    <w:rsid w:val="000534D3"/>
    <w:rsid w:val="00065FBF"/>
    <w:rsid w:val="00077FD7"/>
    <w:rsid w:val="000817ED"/>
    <w:rsid w:val="00094EEA"/>
    <w:rsid w:val="000B798A"/>
    <w:rsid w:val="000C4CD5"/>
    <w:rsid w:val="000C6479"/>
    <w:rsid w:val="000D3B6B"/>
    <w:rsid w:val="000E66BC"/>
    <w:rsid w:val="000F4254"/>
    <w:rsid w:val="000F526A"/>
    <w:rsid w:val="00110E46"/>
    <w:rsid w:val="0012186D"/>
    <w:rsid w:val="00160FBC"/>
    <w:rsid w:val="00171BDA"/>
    <w:rsid w:val="001A30EF"/>
    <w:rsid w:val="001B5356"/>
    <w:rsid w:val="001B5AA8"/>
    <w:rsid w:val="001D02CD"/>
    <w:rsid w:val="001E268C"/>
    <w:rsid w:val="00203BDC"/>
    <w:rsid w:val="0022560C"/>
    <w:rsid w:val="002330C4"/>
    <w:rsid w:val="00242B04"/>
    <w:rsid w:val="0024511B"/>
    <w:rsid w:val="00247B74"/>
    <w:rsid w:val="0026551D"/>
    <w:rsid w:val="002A1655"/>
    <w:rsid w:val="002A62AE"/>
    <w:rsid w:val="002B2C88"/>
    <w:rsid w:val="002E2124"/>
    <w:rsid w:val="002F4DFC"/>
    <w:rsid w:val="00300052"/>
    <w:rsid w:val="003045B0"/>
    <w:rsid w:val="00306735"/>
    <w:rsid w:val="003739D7"/>
    <w:rsid w:val="00393A4B"/>
    <w:rsid w:val="00394260"/>
    <w:rsid w:val="00394E8F"/>
    <w:rsid w:val="003A7318"/>
    <w:rsid w:val="003B11E0"/>
    <w:rsid w:val="003B3DE4"/>
    <w:rsid w:val="003C6866"/>
    <w:rsid w:val="003D2FC4"/>
    <w:rsid w:val="003D40F1"/>
    <w:rsid w:val="00414494"/>
    <w:rsid w:val="0041511B"/>
    <w:rsid w:val="0042345A"/>
    <w:rsid w:val="00424BD0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42E50"/>
    <w:rsid w:val="00571308"/>
    <w:rsid w:val="00572091"/>
    <w:rsid w:val="00576A32"/>
    <w:rsid w:val="00577234"/>
    <w:rsid w:val="0059331C"/>
    <w:rsid w:val="005B7C2C"/>
    <w:rsid w:val="005C2CE0"/>
    <w:rsid w:val="005C38F6"/>
    <w:rsid w:val="006155F3"/>
    <w:rsid w:val="00621C65"/>
    <w:rsid w:val="00624B7F"/>
    <w:rsid w:val="006312AA"/>
    <w:rsid w:val="00637B08"/>
    <w:rsid w:val="00662DD7"/>
    <w:rsid w:val="0066709C"/>
    <w:rsid w:val="00667A75"/>
    <w:rsid w:val="00683258"/>
    <w:rsid w:val="006C5CBE"/>
    <w:rsid w:val="006C6E1D"/>
    <w:rsid w:val="006E2BD7"/>
    <w:rsid w:val="006F2225"/>
    <w:rsid w:val="006F276C"/>
    <w:rsid w:val="006F6C51"/>
    <w:rsid w:val="006F7533"/>
    <w:rsid w:val="007168FE"/>
    <w:rsid w:val="00724F66"/>
    <w:rsid w:val="00745F9A"/>
    <w:rsid w:val="007541B2"/>
    <w:rsid w:val="0076010C"/>
    <w:rsid w:val="007B75C5"/>
    <w:rsid w:val="007E1DFC"/>
    <w:rsid w:val="007E37BC"/>
    <w:rsid w:val="007E4893"/>
    <w:rsid w:val="007E6674"/>
    <w:rsid w:val="008005A0"/>
    <w:rsid w:val="00800A44"/>
    <w:rsid w:val="008148AA"/>
    <w:rsid w:val="00817ACA"/>
    <w:rsid w:val="00825A50"/>
    <w:rsid w:val="008278F3"/>
    <w:rsid w:val="0083120A"/>
    <w:rsid w:val="008412C4"/>
    <w:rsid w:val="00856810"/>
    <w:rsid w:val="00860C6F"/>
    <w:rsid w:val="00863DEC"/>
    <w:rsid w:val="00864234"/>
    <w:rsid w:val="00864B75"/>
    <w:rsid w:val="00876C36"/>
    <w:rsid w:val="00876D76"/>
    <w:rsid w:val="0088073D"/>
    <w:rsid w:val="008A2D9E"/>
    <w:rsid w:val="008A7643"/>
    <w:rsid w:val="008B6BDA"/>
    <w:rsid w:val="008C1F04"/>
    <w:rsid w:val="008C747D"/>
    <w:rsid w:val="008D13AA"/>
    <w:rsid w:val="008D7BB7"/>
    <w:rsid w:val="00900A1B"/>
    <w:rsid w:val="0092203B"/>
    <w:rsid w:val="0092233D"/>
    <w:rsid w:val="00950886"/>
    <w:rsid w:val="00974C42"/>
    <w:rsid w:val="009B151F"/>
    <w:rsid w:val="009B214D"/>
    <w:rsid w:val="009B5F4B"/>
    <w:rsid w:val="009C0426"/>
    <w:rsid w:val="009D04CB"/>
    <w:rsid w:val="009D1334"/>
    <w:rsid w:val="009E0131"/>
    <w:rsid w:val="009E5B5A"/>
    <w:rsid w:val="00A24E2A"/>
    <w:rsid w:val="00A30B1A"/>
    <w:rsid w:val="00A444DD"/>
    <w:rsid w:val="00A92219"/>
    <w:rsid w:val="00A96183"/>
    <w:rsid w:val="00AC69CE"/>
    <w:rsid w:val="00AD79F6"/>
    <w:rsid w:val="00AE14A7"/>
    <w:rsid w:val="00B33D26"/>
    <w:rsid w:val="00B627F9"/>
    <w:rsid w:val="00B647BA"/>
    <w:rsid w:val="00B85946"/>
    <w:rsid w:val="00B931FE"/>
    <w:rsid w:val="00BA5A74"/>
    <w:rsid w:val="00BB6EA3"/>
    <w:rsid w:val="00BC0A61"/>
    <w:rsid w:val="00BC7DBA"/>
    <w:rsid w:val="00BD5E4C"/>
    <w:rsid w:val="00BD627B"/>
    <w:rsid w:val="00BE42C7"/>
    <w:rsid w:val="00BE593A"/>
    <w:rsid w:val="00BF4376"/>
    <w:rsid w:val="00BF6DAF"/>
    <w:rsid w:val="00C052A8"/>
    <w:rsid w:val="00C26877"/>
    <w:rsid w:val="00C47159"/>
    <w:rsid w:val="00C779FA"/>
    <w:rsid w:val="00C80448"/>
    <w:rsid w:val="00C9091A"/>
    <w:rsid w:val="00CA1CFD"/>
    <w:rsid w:val="00CB01D0"/>
    <w:rsid w:val="00CE1AEE"/>
    <w:rsid w:val="00CF248F"/>
    <w:rsid w:val="00D0255E"/>
    <w:rsid w:val="00D06D54"/>
    <w:rsid w:val="00D14F53"/>
    <w:rsid w:val="00D259C7"/>
    <w:rsid w:val="00D82EA7"/>
    <w:rsid w:val="00D95C2C"/>
    <w:rsid w:val="00DA33E5"/>
    <w:rsid w:val="00DB37B4"/>
    <w:rsid w:val="00DB73F4"/>
    <w:rsid w:val="00DC5812"/>
    <w:rsid w:val="00DF146C"/>
    <w:rsid w:val="00DF1B91"/>
    <w:rsid w:val="00DF656B"/>
    <w:rsid w:val="00E10203"/>
    <w:rsid w:val="00E14998"/>
    <w:rsid w:val="00E239A4"/>
    <w:rsid w:val="00E3262D"/>
    <w:rsid w:val="00E40A7E"/>
    <w:rsid w:val="00E55D54"/>
    <w:rsid w:val="00E63214"/>
    <w:rsid w:val="00E64EDF"/>
    <w:rsid w:val="00E9346E"/>
    <w:rsid w:val="00E97467"/>
    <w:rsid w:val="00EB7BE3"/>
    <w:rsid w:val="00EC3036"/>
    <w:rsid w:val="00EC784E"/>
    <w:rsid w:val="00ED2520"/>
    <w:rsid w:val="00EE3365"/>
    <w:rsid w:val="00EF3F35"/>
    <w:rsid w:val="00F02FC4"/>
    <w:rsid w:val="00F0331D"/>
    <w:rsid w:val="00F25EE9"/>
    <w:rsid w:val="00F26E3F"/>
    <w:rsid w:val="00F34350"/>
    <w:rsid w:val="00F413CB"/>
    <w:rsid w:val="00F60791"/>
    <w:rsid w:val="00F74F11"/>
    <w:rsid w:val="00F83A36"/>
    <w:rsid w:val="00F91D3D"/>
    <w:rsid w:val="00FB67EF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uiPriority w:val="99"/>
    <w:rsid w:val="00621C65"/>
    <w:pPr>
      <w:spacing w:after="120"/>
    </w:pPr>
  </w:style>
  <w:style w:type="character" w:customStyle="1" w:styleId="a7">
    <w:name w:val="Основной текст Знак"/>
    <w:link w:val="a6"/>
    <w:uiPriority w:val="99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Title">
    <w:name w:val="ConsPlusTitle"/>
    <w:rsid w:val="00A444DD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A444DD"/>
    <w:pPr>
      <w:widowControl w:val="0"/>
      <w:autoSpaceDE w:val="0"/>
      <w:autoSpaceDN w:val="0"/>
    </w:pPr>
    <w:rPr>
      <w:sz w:val="24"/>
    </w:rPr>
  </w:style>
  <w:style w:type="table" w:styleId="af0">
    <w:name w:val="Table Grid"/>
    <w:basedOn w:val="a1"/>
    <w:rsid w:val="007E1D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uiPriority w:val="99"/>
    <w:rsid w:val="00621C65"/>
    <w:pPr>
      <w:spacing w:after="120"/>
    </w:pPr>
  </w:style>
  <w:style w:type="character" w:customStyle="1" w:styleId="a7">
    <w:name w:val="Основной текст Знак"/>
    <w:link w:val="a6"/>
    <w:uiPriority w:val="99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Title">
    <w:name w:val="ConsPlusTitle"/>
    <w:rsid w:val="00A444DD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A444DD"/>
    <w:pPr>
      <w:widowControl w:val="0"/>
      <w:autoSpaceDE w:val="0"/>
      <w:autoSpaceDN w:val="0"/>
    </w:pPr>
    <w:rPr>
      <w:sz w:val="24"/>
    </w:rPr>
  </w:style>
  <w:style w:type="table" w:styleId="af0">
    <w:name w:val="Table Grid"/>
    <w:basedOn w:val="a1"/>
    <w:rsid w:val="007E1D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4D1AA-EB83-4D96-8DB8-67AADA9EB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2023-04-27T10:38:00Z</dcterms:created>
  <dcterms:modified xsi:type="dcterms:W3CDTF">2023-04-27T10:38:00Z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